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B8" w:rsidRPr="008E5FCE" w:rsidRDefault="00B011B8" w:rsidP="008934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CE">
        <w:rPr>
          <w:rFonts w:ascii="Times New Roman" w:hAnsi="Times New Roman" w:cs="Times New Roman"/>
          <w:b/>
          <w:sz w:val="28"/>
          <w:szCs w:val="28"/>
        </w:rPr>
        <w:t xml:space="preserve">AZ IKSZ </w:t>
      </w:r>
      <w:r w:rsidR="008E5FCE" w:rsidRPr="008E5FCE">
        <w:rPr>
          <w:rFonts w:ascii="Times New Roman" w:hAnsi="Times New Roman" w:cs="Times New Roman"/>
          <w:b/>
          <w:sz w:val="28"/>
          <w:szCs w:val="28"/>
        </w:rPr>
        <w:t>megszervezésének alapelvei</w:t>
      </w:r>
    </w:p>
    <w:p w:rsidR="00B011B8" w:rsidRPr="008E5FCE" w:rsidRDefault="00B011B8" w:rsidP="00B011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FCE">
        <w:rPr>
          <w:rFonts w:ascii="Times New Roman" w:hAnsi="Times New Roman" w:cs="Times New Roman"/>
          <w:b/>
          <w:sz w:val="28"/>
          <w:szCs w:val="28"/>
        </w:rPr>
        <w:t>Törvényi háttér</w:t>
      </w:r>
    </w:p>
    <w:p w:rsidR="00B011B8" w:rsidRPr="00B011B8" w:rsidRDefault="00B011B8" w:rsidP="008E5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B8">
        <w:rPr>
          <w:rFonts w:ascii="Times New Roman" w:hAnsi="Times New Roman" w:cs="Times New Roman"/>
          <w:sz w:val="24"/>
          <w:szCs w:val="24"/>
        </w:rPr>
        <w:t>A nemzeti köznevelésről szóló 2011. évi CXC. törvény</w:t>
      </w:r>
      <w:r w:rsidR="008E5FCE">
        <w:rPr>
          <w:rFonts w:ascii="Times New Roman" w:hAnsi="Times New Roman" w:cs="Times New Roman"/>
          <w:sz w:val="24"/>
          <w:szCs w:val="24"/>
        </w:rPr>
        <w:t xml:space="preserve"> </w:t>
      </w:r>
      <w:r w:rsidR="008E5FCE" w:rsidRPr="00B011B8">
        <w:rPr>
          <w:rFonts w:ascii="Times New Roman" w:hAnsi="Times New Roman" w:cs="Times New Roman"/>
          <w:sz w:val="24"/>
          <w:szCs w:val="24"/>
        </w:rPr>
        <w:t>(a továbbiakban: Nkt.)</w:t>
      </w:r>
      <w:r w:rsidR="008E5FCE">
        <w:rPr>
          <w:rFonts w:ascii="Times New Roman" w:hAnsi="Times New Roman" w:cs="Times New Roman"/>
          <w:sz w:val="24"/>
          <w:szCs w:val="24"/>
        </w:rPr>
        <w:t xml:space="preserve"> </w:t>
      </w:r>
      <w:r w:rsidRPr="00B011B8">
        <w:rPr>
          <w:rFonts w:ascii="Times New Roman" w:hAnsi="Times New Roman" w:cs="Times New Roman"/>
          <w:sz w:val="24"/>
          <w:szCs w:val="24"/>
        </w:rPr>
        <w:t>a 2012/2013-as tanévtől</w:t>
      </w:r>
      <w:r w:rsidR="008E5FCE">
        <w:rPr>
          <w:rFonts w:ascii="Times New Roman" w:hAnsi="Times New Roman" w:cs="Times New Roman"/>
          <w:sz w:val="24"/>
          <w:szCs w:val="24"/>
        </w:rPr>
        <w:t xml:space="preserve"> </w:t>
      </w:r>
      <w:r w:rsidRPr="00B011B8">
        <w:rPr>
          <w:rFonts w:ascii="Times New Roman" w:hAnsi="Times New Roman" w:cs="Times New Roman"/>
          <w:sz w:val="24"/>
          <w:szCs w:val="24"/>
        </w:rPr>
        <w:t>kezdődően</w:t>
      </w:r>
      <w:r w:rsidR="008E5FCE">
        <w:rPr>
          <w:rFonts w:ascii="Times New Roman" w:hAnsi="Times New Roman" w:cs="Times New Roman"/>
          <w:sz w:val="24"/>
          <w:szCs w:val="24"/>
        </w:rPr>
        <w:t xml:space="preserve"> </w:t>
      </w:r>
      <w:r w:rsidRPr="00B011B8">
        <w:rPr>
          <w:rFonts w:ascii="Times New Roman" w:hAnsi="Times New Roman" w:cs="Times New Roman"/>
          <w:sz w:val="24"/>
          <w:szCs w:val="24"/>
        </w:rPr>
        <w:t>felmenő rendszerben vezette be a nemzeti köznevelés rendszerébe az iskolai közösségi szolgálatot. Az iskolaiközösségi szolgálat az Nkt.</w:t>
      </w:r>
      <w:r w:rsidR="008E5FCE">
        <w:rPr>
          <w:rFonts w:ascii="Times New Roman" w:hAnsi="Times New Roman" w:cs="Times New Roman"/>
          <w:sz w:val="24"/>
          <w:szCs w:val="24"/>
        </w:rPr>
        <w:t xml:space="preserve"> </w:t>
      </w:r>
      <w:r w:rsidRPr="00B011B8">
        <w:rPr>
          <w:rFonts w:ascii="Times New Roman" w:hAnsi="Times New Roman" w:cs="Times New Roman"/>
          <w:sz w:val="24"/>
          <w:szCs w:val="24"/>
        </w:rPr>
        <w:t>alapján,</w:t>
      </w:r>
      <w:r w:rsidR="008E5FCE">
        <w:rPr>
          <w:rFonts w:ascii="Times New Roman" w:hAnsi="Times New Roman" w:cs="Times New Roman"/>
          <w:sz w:val="24"/>
          <w:szCs w:val="24"/>
        </w:rPr>
        <w:t xml:space="preserve"> </w:t>
      </w:r>
      <w:r w:rsidRPr="00B011B8">
        <w:rPr>
          <w:rFonts w:ascii="Times New Roman" w:hAnsi="Times New Roman" w:cs="Times New Roman"/>
          <w:sz w:val="24"/>
          <w:szCs w:val="24"/>
        </w:rPr>
        <w:t>a tanuló társadalmi környezetének javát szolgáló, anyagi érdektől függetlenül végzett</w:t>
      </w:r>
      <w:r w:rsidR="008E5FCE">
        <w:rPr>
          <w:rFonts w:ascii="Times New Roman" w:hAnsi="Times New Roman" w:cs="Times New Roman"/>
          <w:sz w:val="24"/>
          <w:szCs w:val="24"/>
        </w:rPr>
        <w:t xml:space="preserve"> </w:t>
      </w:r>
      <w:r w:rsidRPr="00B011B8">
        <w:rPr>
          <w:rFonts w:ascii="Times New Roman" w:hAnsi="Times New Roman" w:cs="Times New Roman"/>
          <w:sz w:val="24"/>
          <w:szCs w:val="24"/>
        </w:rPr>
        <w:t xml:space="preserve">tevékenysége, amely </w:t>
      </w:r>
      <w:r w:rsidR="008E5FCE">
        <w:rPr>
          <w:rFonts w:ascii="Times New Roman" w:hAnsi="Times New Roman" w:cs="Times New Roman"/>
          <w:sz w:val="24"/>
          <w:szCs w:val="24"/>
        </w:rPr>
        <w:t xml:space="preserve">egyénileg vagy csoportosan </w:t>
      </w:r>
      <w:r w:rsidRPr="00B011B8">
        <w:rPr>
          <w:rFonts w:ascii="Times New Roman" w:hAnsi="Times New Roman" w:cs="Times New Roman"/>
          <w:sz w:val="24"/>
          <w:szCs w:val="24"/>
        </w:rPr>
        <w:t>is végezhető.</w:t>
      </w:r>
    </w:p>
    <w:p w:rsidR="00B011B8" w:rsidRPr="00B011B8" w:rsidRDefault="00B011B8" w:rsidP="00893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B8">
        <w:rPr>
          <w:rFonts w:ascii="Times New Roman" w:hAnsi="Times New Roman" w:cs="Times New Roman"/>
          <w:sz w:val="24"/>
          <w:szCs w:val="24"/>
        </w:rPr>
        <w:t>„</w:t>
      </w:r>
      <w:r w:rsidRPr="008E5FCE">
        <w:rPr>
          <w:rFonts w:ascii="Times New Roman" w:hAnsi="Times New Roman" w:cs="Times New Roman"/>
          <w:i/>
          <w:sz w:val="24"/>
          <w:szCs w:val="24"/>
        </w:rPr>
        <w:t>A közösségi szolgálat</w:t>
      </w:r>
      <w:r w:rsidRPr="00B011B8">
        <w:rPr>
          <w:rFonts w:ascii="Times New Roman" w:hAnsi="Times New Roman" w:cs="Times New Roman"/>
          <w:sz w:val="24"/>
          <w:szCs w:val="24"/>
        </w:rPr>
        <w:t xml:space="preserve"> szociális, környezetvédelmi, a tanuló hel</w:t>
      </w:r>
      <w:r w:rsidR="008E5FCE">
        <w:rPr>
          <w:rFonts w:ascii="Times New Roman" w:hAnsi="Times New Roman" w:cs="Times New Roman"/>
          <w:sz w:val="24"/>
          <w:szCs w:val="24"/>
        </w:rPr>
        <w:t xml:space="preserve">yi közösségének javát szolgáló, </w:t>
      </w:r>
      <w:r w:rsidRPr="00B011B8">
        <w:rPr>
          <w:rFonts w:ascii="Times New Roman" w:hAnsi="Times New Roman" w:cs="Times New Roman"/>
          <w:sz w:val="24"/>
          <w:szCs w:val="24"/>
        </w:rPr>
        <w:t>szervezett keretek között folytatott, anyagi érdektől független, eg</w:t>
      </w:r>
      <w:r w:rsidR="008E5FCE">
        <w:rPr>
          <w:rFonts w:ascii="Times New Roman" w:hAnsi="Times New Roman" w:cs="Times New Roman"/>
          <w:sz w:val="24"/>
          <w:szCs w:val="24"/>
        </w:rPr>
        <w:t xml:space="preserve">yéni vagy csoportos tevékenység </w:t>
      </w:r>
      <w:r w:rsidRPr="00B011B8">
        <w:rPr>
          <w:rFonts w:ascii="Times New Roman" w:hAnsi="Times New Roman" w:cs="Times New Roman"/>
          <w:sz w:val="24"/>
          <w:szCs w:val="24"/>
        </w:rPr>
        <w:t>és annak pedagógiai feldolgozása.” (Nkt. 4.§ (15))</w:t>
      </w:r>
    </w:p>
    <w:p w:rsidR="00B011B8" w:rsidRPr="008E5FCE" w:rsidRDefault="00B011B8" w:rsidP="00B011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FCE">
        <w:rPr>
          <w:rFonts w:ascii="Times New Roman" w:hAnsi="Times New Roman" w:cs="Times New Roman"/>
          <w:b/>
          <w:sz w:val="24"/>
          <w:szCs w:val="24"/>
        </w:rPr>
        <w:t>A közösségi szolgálat tevékenységei</w:t>
      </w:r>
    </w:p>
    <w:p w:rsidR="00B011B8" w:rsidRPr="00B011B8" w:rsidRDefault="00B011B8" w:rsidP="00B011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1B8">
        <w:rPr>
          <w:rFonts w:ascii="Times New Roman" w:hAnsi="Times New Roman" w:cs="Times New Roman"/>
          <w:sz w:val="24"/>
          <w:szCs w:val="24"/>
        </w:rPr>
        <w:t>A közösségi szolgálat keretei között végezhető tevékenységek:</w:t>
      </w:r>
    </w:p>
    <w:p w:rsidR="00B011B8" w:rsidRPr="008E5FCE" w:rsidRDefault="00B011B8" w:rsidP="008E5FCE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FCE">
        <w:rPr>
          <w:rFonts w:ascii="Times New Roman" w:hAnsi="Times New Roman" w:cs="Times New Roman"/>
          <w:sz w:val="24"/>
          <w:szCs w:val="24"/>
        </w:rPr>
        <w:t>egészségügyi területen (kórházban vagy egészségügyi intézményben) folytatott tevékenység;</w:t>
      </w:r>
    </w:p>
    <w:p w:rsidR="00B011B8" w:rsidRPr="008E5FCE" w:rsidRDefault="008934A2" w:rsidP="008E5FCE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</w:t>
      </w:r>
      <w:r w:rsidR="00B011B8" w:rsidRPr="008E5FCE">
        <w:rPr>
          <w:rFonts w:ascii="Times New Roman" w:hAnsi="Times New Roman" w:cs="Times New Roman"/>
          <w:sz w:val="24"/>
          <w:szCs w:val="24"/>
        </w:rPr>
        <w:t xml:space="preserve"> és jótékonysági területen </w:t>
      </w:r>
      <w:r>
        <w:rPr>
          <w:rFonts w:ascii="Times New Roman" w:hAnsi="Times New Roman" w:cs="Times New Roman"/>
          <w:sz w:val="24"/>
          <w:szCs w:val="24"/>
        </w:rPr>
        <w:t xml:space="preserve">folytatott (egyéni jellegű vagy </w:t>
      </w:r>
      <w:r w:rsidR="00B011B8" w:rsidRPr="008E5FCE">
        <w:rPr>
          <w:rFonts w:ascii="Times New Roman" w:hAnsi="Times New Roman" w:cs="Times New Roman"/>
          <w:sz w:val="24"/>
          <w:szCs w:val="24"/>
        </w:rPr>
        <w:t>szociális</w:t>
      </w:r>
      <w:r w:rsidR="00F9582A">
        <w:rPr>
          <w:rFonts w:ascii="Times New Roman" w:hAnsi="Times New Roman" w:cs="Times New Roman"/>
          <w:sz w:val="24"/>
          <w:szCs w:val="24"/>
        </w:rPr>
        <w:t xml:space="preserve"> </w:t>
      </w:r>
      <w:r w:rsidR="00B011B8" w:rsidRPr="008E5FCE">
        <w:rPr>
          <w:rFonts w:ascii="Times New Roman" w:hAnsi="Times New Roman" w:cs="Times New Roman"/>
          <w:sz w:val="24"/>
          <w:szCs w:val="24"/>
        </w:rPr>
        <w:t>intézményben végzett) tevékenység;</w:t>
      </w:r>
    </w:p>
    <w:p w:rsidR="008934A2" w:rsidRDefault="00B011B8" w:rsidP="007E68DD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4A2">
        <w:rPr>
          <w:rFonts w:ascii="Times New Roman" w:hAnsi="Times New Roman" w:cs="Times New Roman"/>
          <w:sz w:val="24"/>
          <w:szCs w:val="24"/>
        </w:rPr>
        <w:t xml:space="preserve">oktatási területen (köznevelési intézményben) folytatott tevékenység, </w:t>
      </w:r>
    </w:p>
    <w:p w:rsidR="00B011B8" w:rsidRPr="008934A2" w:rsidRDefault="00B011B8" w:rsidP="007E68DD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4A2">
        <w:rPr>
          <w:rFonts w:ascii="Times New Roman" w:hAnsi="Times New Roman" w:cs="Times New Roman"/>
          <w:sz w:val="24"/>
          <w:szCs w:val="24"/>
        </w:rPr>
        <w:t>kulturális és közösségi pl.: múzeumban, kultúrházban vagy köznevelési intézményben</w:t>
      </w:r>
      <w:r w:rsidR="008E5FCE" w:rsidRPr="008934A2">
        <w:rPr>
          <w:rFonts w:ascii="Times New Roman" w:hAnsi="Times New Roman" w:cs="Times New Roman"/>
          <w:sz w:val="24"/>
          <w:szCs w:val="24"/>
        </w:rPr>
        <w:t xml:space="preserve"> </w:t>
      </w:r>
      <w:r w:rsidRPr="008934A2">
        <w:rPr>
          <w:rFonts w:ascii="Times New Roman" w:hAnsi="Times New Roman" w:cs="Times New Roman"/>
          <w:sz w:val="24"/>
          <w:szCs w:val="24"/>
        </w:rPr>
        <w:t>kulturális rendezvényen végzett tevékenység;</w:t>
      </w:r>
    </w:p>
    <w:p w:rsidR="00B011B8" w:rsidRPr="008E5FCE" w:rsidRDefault="00B011B8" w:rsidP="008E5FCE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FCE">
        <w:rPr>
          <w:rFonts w:ascii="Times New Roman" w:hAnsi="Times New Roman" w:cs="Times New Roman"/>
          <w:sz w:val="24"/>
          <w:szCs w:val="24"/>
        </w:rPr>
        <w:t>környezet- és természetvédelmi tevékenységek, ide értve a non-profit állatotthonokban,</w:t>
      </w:r>
      <w:r w:rsidR="008E5FCE">
        <w:rPr>
          <w:rFonts w:ascii="Times New Roman" w:hAnsi="Times New Roman" w:cs="Times New Roman"/>
          <w:sz w:val="24"/>
          <w:szCs w:val="24"/>
        </w:rPr>
        <w:t xml:space="preserve"> </w:t>
      </w:r>
      <w:r w:rsidRPr="008E5FCE">
        <w:rPr>
          <w:rFonts w:ascii="Times New Roman" w:hAnsi="Times New Roman" w:cs="Times New Roman"/>
          <w:sz w:val="24"/>
          <w:szCs w:val="24"/>
        </w:rPr>
        <w:t>állatmenhelyeken végzett tevékenységeket is;</w:t>
      </w:r>
    </w:p>
    <w:p w:rsidR="00B011B8" w:rsidRPr="008E5FCE" w:rsidRDefault="00B011B8" w:rsidP="008E5FCE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FCE">
        <w:rPr>
          <w:rFonts w:ascii="Times New Roman" w:hAnsi="Times New Roman" w:cs="Times New Roman"/>
          <w:sz w:val="24"/>
          <w:szCs w:val="24"/>
        </w:rPr>
        <w:t>katasztrófavédelmi tevékenység;</w:t>
      </w:r>
    </w:p>
    <w:p w:rsidR="00B011B8" w:rsidRPr="008E5FCE" w:rsidRDefault="00B011B8" w:rsidP="008E5FCE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FCE">
        <w:rPr>
          <w:rFonts w:ascii="Times New Roman" w:hAnsi="Times New Roman" w:cs="Times New Roman"/>
          <w:sz w:val="24"/>
          <w:szCs w:val="24"/>
        </w:rPr>
        <w:t>az óvodás korú, sajátos nevelési igényű gyermekekkel, tanulókkal, az idős emberekkel közös</w:t>
      </w:r>
      <w:r w:rsidR="008E5FCE">
        <w:rPr>
          <w:rFonts w:ascii="Times New Roman" w:hAnsi="Times New Roman" w:cs="Times New Roman"/>
          <w:sz w:val="24"/>
          <w:szCs w:val="24"/>
        </w:rPr>
        <w:t xml:space="preserve"> </w:t>
      </w:r>
      <w:r w:rsidRPr="008E5FCE">
        <w:rPr>
          <w:rFonts w:ascii="Times New Roman" w:hAnsi="Times New Roman" w:cs="Times New Roman"/>
          <w:sz w:val="24"/>
          <w:szCs w:val="24"/>
        </w:rPr>
        <w:t>tevékenység;</w:t>
      </w:r>
    </w:p>
    <w:p w:rsidR="00B011B8" w:rsidRPr="008E5FCE" w:rsidRDefault="00B011B8" w:rsidP="008E5FCE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FCE">
        <w:rPr>
          <w:rFonts w:ascii="Times New Roman" w:hAnsi="Times New Roman" w:cs="Times New Roman"/>
          <w:sz w:val="24"/>
          <w:szCs w:val="24"/>
        </w:rPr>
        <w:t>az egyes rendőrségi feladatok ellátására létrehozott szerveknél bűn- és baleset-megelőzési</w:t>
      </w:r>
      <w:r w:rsidR="008E5FCE">
        <w:rPr>
          <w:rFonts w:ascii="Times New Roman" w:hAnsi="Times New Roman" w:cs="Times New Roman"/>
          <w:sz w:val="24"/>
          <w:szCs w:val="24"/>
        </w:rPr>
        <w:t xml:space="preserve"> </w:t>
      </w:r>
      <w:r w:rsidR="008E5FCE" w:rsidRPr="008E5FCE">
        <w:rPr>
          <w:rFonts w:ascii="Times New Roman" w:hAnsi="Times New Roman" w:cs="Times New Roman"/>
          <w:sz w:val="24"/>
          <w:szCs w:val="24"/>
        </w:rPr>
        <w:t>tevékenység;</w:t>
      </w:r>
    </w:p>
    <w:p w:rsidR="00B011B8" w:rsidRPr="008E5FCE" w:rsidRDefault="00B011B8" w:rsidP="008E5FCE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FCE">
        <w:rPr>
          <w:rFonts w:ascii="Times New Roman" w:hAnsi="Times New Roman" w:cs="Times New Roman"/>
          <w:sz w:val="24"/>
          <w:szCs w:val="24"/>
        </w:rPr>
        <w:t>non-profit szervezetek által szervezett sport- és szabadidős rendezvények lebonyolításában</w:t>
      </w:r>
      <w:r w:rsidR="008E5FCE">
        <w:rPr>
          <w:rFonts w:ascii="Times New Roman" w:hAnsi="Times New Roman" w:cs="Times New Roman"/>
          <w:sz w:val="24"/>
          <w:szCs w:val="24"/>
        </w:rPr>
        <w:t xml:space="preserve"> </w:t>
      </w:r>
      <w:r w:rsidRPr="008E5FCE">
        <w:rPr>
          <w:rFonts w:ascii="Times New Roman" w:hAnsi="Times New Roman" w:cs="Times New Roman"/>
          <w:sz w:val="24"/>
          <w:szCs w:val="24"/>
        </w:rPr>
        <w:t>való részvétel.</w:t>
      </w:r>
    </w:p>
    <w:p w:rsidR="00B011B8" w:rsidRPr="008E5FCE" w:rsidRDefault="00B011B8" w:rsidP="00B011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FCE">
        <w:rPr>
          <w:rFonts w:ascii="Times New Roman" w:hAnsi="Times New Roman" w:cs="Times New Roman"/>
          <w:b/>
          <w:sz w:val="28"/>
          <w:szCs w:val="28"/>
        </w:rPr>
        <w:t>A közösségi szolgálat fogadószervezetei</w:t>
      </w:r>
    </w:p>
    <w:p w:rsidR="00B011B8" w:rsidRDefault="00B011B8" w:rsidP="008E5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B8">
        <w:rPr>
          <w:rFonts w:ascii="Times New Roman" w:hAnsi="Times New Roman" w:cs="Times New Roman"/>
          <w:sz w:val="24"/>
          <w:szCs w:val="24"/>
        </w:rPr>
        <w:t>Közösségi szolgálat a köznevelési intézmény, a tanuló és a fogadó szervezet háromoldalú</w:t>
      </w:r>
      <w:r w:rsidR="008E5FCE">
        <w:rPr>
          <w:rFonts w:ascii="Times New Roman" w:hAnsi="Times New Roman" w:cs="Times New Roman"/>
          <w:sz w:val="24"/>
          <w:szCs w:val="24"/>
        </w:rPr>
        <w:t xml:space="preserve"> </w:t>
      </w:r>
      <w:r w:rsidRPr="00B011B8">
        <w:rPr>
          <w:rFonts w:ascii="Times New Roman" w:hAnsi="Times New Roman" w:cs="Times New Roman"/>
          <w:sz w:val="24"/>
          <w:szCs w:val="24"/>
        </w:rPr>
        <w:t>megállapodásán és együttműködésén alapul. Mivel a közösségi szolgálat anyagi érdekektől</w:t>
      </w:r>
      <w:r w:rsidR="008E5FCE">
        <w:rPr>
          <w:rFonts w:ascii="Times New Roman" w:hAnsi="Times New Roman" w:cs="Times New Roman"/>
          <w:sz w:val="24"/>
          <w:szCs w:val="24"/>
        </w:rPr>
        <w:t xml:space="preserve"> </w:t>
      </w:r>
      <w:r w:rsidRPr="00B011B8">
        <w:rPr>
          <w:rFonts w:ascii="Times New Roman" w:hAnsi="Times New Roman" w:cs="Times New Roman"/>
          <w:sz w:val="24"/>
          <w:szCs w:val="24"/>
        </w:rPr>
        <w:t>független tevékenység, fogadó szervezet csak állami-, önkormányzati intézmény vagy non-profit</w:t>
      </w:r>
      <w:r w:rsidR="008E5FCE">
        <w:rPr>
          <w:rFonts w:ascii="Times New Roman" w:hAnsi="Times New Roman" w:cs="Times New Roman"/>
          <w:sz w:val="24"/>
          <w:szCs w:val="24"/>
        </w:rPr>
        <w:t xml:space="preserve"> </w:t>
      </w:r>
      <w:r w:rsidR="008934A2">
        <w:rPr>
          <w:rFonts w:ascii="Times New Roman" w:hAnsi="Times New Roman" w:cs="Times New Roman"/>
          <w:sz w:val="24"/>
          <w:szCs w:val="24"/>
        </w:rPr>
        <w:t xml:space="preserve">szervezet lehet. </w:t>
      </w:r>
    </w:p>
    <w:p w:rsidR="008934A2" w:rsidRDefault="008934A2" w:rsidP="00893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1B8">
        <w:rPr>
          <w:rFonts w:ascii="Times New Roman" w:hAnsi="Times New Roman" w:cs="Times New Roman"/>
          <w:sz w:val="24"/>
          <w:szCs w:val="24"/>
        </w:rPr>
        <w:t>Azt is világosan körvonalazza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B8">
        <w:rPr>
          <w:rFonts w:ascii="Times New Roman" w:hAnsi="Times New Roman" w:cs="Times New Roman"/>
          <w:sz w:val="24"/>
          <w:szCs w:val="24"/>
        </w:rPr>
        <w:t>EMMI rendelet 133.§(1)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B8">
        <w:rPr>
          <w:rFonts w:ascii="Times New Roman" w:hAnsi="Times New Roman" w:cs="Times New Roman"/>
          <w:sz w:val="24"/>
          <w:szCs w:val="24"/>
        </w:rPr>
        <w:t>bekezdése,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B8">
        <w:rPr>
          <w:rFonts w:ascii="Times New Roman" w:hAnsi="Times New Roman" w:cs="Times New Roman"/>
          <w:sz w:val="24"/>
          <w:szCs w:val="24"/>
        </w:rPr>
        <w:t>hogy mely intézmények lehetnek fogadó intézmények az iskolai közösségi szolgálat program keretében:</w:t>
      </w:r>
    </w:p>
    <w:p w:rsidR="008934A2" w:rsidRPr="008934A2" w:rsidRDefault="008934A2" w:rsidP="008934A2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4A2">
        <w:rPr>
          <w:rFonts w:ascii="Times New Roman" w:hAnsi="Times New Roman" w:cs="Times New Roman"/>
          <w:sz w:val="24"/>
          <w:szCs w:val="24"/>
        </w:rPr>
        <w:t>állami,</w:t>
      </w:r>
    </w:p>
    <w:p w:rsidR="008934A2" w:rsidRPr="008934A2" w:rsidRDefault="008934A2" w:rsidP="008934A2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4A2">
        <w:rPr>
          <w:rFonts w:ascii="Times New Roman" w:hAnsi="Times New Roman" w:cs="Times New Roman"/>
          <w:sz w:val="24"/>
          <w:szCs w:val="24"/>
        </w:rPr>
        <w:t>önkormányzati,</w:t>
      </w:r>
    </w:p>
    <w:p w:rsidR="008934A2" w:rsidRPr="008934A2" w:rsidRDefault="008934A2" w:rsidP="008934A2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4A2">
        <w:rPr>
          <w:rFonts w:ascii="Times New Roman" w:hAnsi="Times New Roman" w:cs="Times New Roman"/>
          <w:sz w:val="24"/>
          <w:szCs w:val="24"/>
        </w:rPr>
        <w:t xml:space="preserve">civil, </w:t>
      </w:r>
    </w:p>
    <w:p w:rsidR="008934A2" w:rsidRPr="008934A2" w:rsidRDefault="008934A2" w:rsidP="008934A2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4A2">
        <w:rPr>
          <w:rFonts w:ascii="Times New Roman" w:hAnsi="Times New Roman" w:cs="Times New Roman"/>
          <w:sz w:val="24"/>
          <w:szCs w:val="24"/>
        </w:rPr>
        <w:t>nonprofit szervezet,</w:t>
      </w:r>
    </w:p>
    <w:p w:rsidR="008934A2" w:rsidRPr="008934A2" w:rsidRDefault="008934A2" w:rsidP="008934A2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4A2">
        <w:rPr>
          <w:rFonts w:ascii="Times New Roman" w:hAnsi="Times New Roman" w:cs="Times New Roman"/>
          <w:sz w:val="24"/>
          <w:szCs w:val="24"/>
        </w:rPr>
        <w:t xml:space="preserve">a lelkiismereti és vallásszabadság jogáról, valamint az egyházak, vallásfelekezetek és vallási közösségek jogállásáról szóló törvény hatálya alá tartozó szervezet, </w:t>
      </w:r>
    </w:p>
    <w:p w:rsidR="008934A2" w:rsidRPr="008934A2" w:rsidRDefault="008934A2" w:rsidP="008934A2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4A2">
        <w:rPr>
          <w:rFonts w:ascii="Times New Roman" w:hAnsi="Times New Roman" w:cs="Times New Roman"/>
          <w:sz w:val="24"/>
          <w:szCs w:val="24"/>
        </w:rPr>
        <w:t xml:space="preserve">középiskola </w:t>
      </w:r>
      <w:r w:rsidR="00F9582A">
        <w:rPr>
          <w:rFonts w:ascii="Times New Roman" w:hAnsi="Times New Roman" w:cs="Times New Roman"/>
          <w:sz w:val="24"/>
          <w:szCs w:val="24"/>
        </w:rPr>
        <w:t xml:space="preserve">- </w:t>
      </w:r>
      <w:r w:rsidR="00F9582A">
        <w:rPr>
          <w:rFonts w:ascii="Times New Roman" w:hAnsi="Times New Roman" w:cs="Times New Roman"/>
          <w:sz w:val="24"/>
          <w:szCs w:val="24"/>
        </w:rPr>
        <w:t>szociális intézmény vagy önkormányzat közreműködésével</w:t>
      </w:r>
      <w:r w:rsidR="00F9582A" w:rsidRPr="008934A2">
        <w:rPr>
          <w:rFonts w:ascii="Times New Roman" w:hAnsi="Times New Roman" w:cs="Times New Roman"/>
          <w:sz w:val="24"/>
          <w:szCs w:val="24"/>
        </w:rPr>
        <w:t xml:space="preserve"> </w:t>
      </w:r>
      <w:r w:rsidR="00F9582A">
        <w:rPr>
          <w:rFonts w:ascii="Times New Roman" w:hAnsi="Times New Roman" w:cs="Times New Roman"/>
          <w:sz w:val="24"/>
          <w:szCs w:val="24"/>
        </w:rPr>
        <w:t>-</w:t>
      </w:r>
      <w:r w:rsidRPr="008934A2">
        <w:rPr>
          <w:rFonts w:ascii="Times New Roman" w:hAnsi="Times New Roman" w:cs="Times New Roman"/>
          <w:sz w:val="24"/>
          <w:szCs w:val="24"/>
        </w:rPr>
        <w:t>magánszeméllyel kötött megállapodása alapján magánszemély,</w:t>
      </w:r>
    </w:p>
    <w:p w:rsidR="008934A2" w:rsidRPr="008934A2" w:rsidRDefault="008934A2" w:rsidP="008934A2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4A2">
        <w:rPr>
          <w:rFonts w:ascii="Times New Roman" w:hAnsi="Times New Roman" w:cs="Times New Roman"/>
          <w:sz w:val="24"/>
          <w:szCs w:val="24"/>
        </w:rPr>
        <w:t>saját intézmény.</w:t>
      </w:r>
    </w:p>
    <w:p w:rsidR="00B011B8" w:rsidRPr="008E5FCE" w:rsidRDefault="00B011B8" w:rsidP="008E5FCE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FCE">
        <w:rPr>
          <w:rFonts w:ascii="Times New Roman" w:hAnsi="Times New Roman" w:cs="Times New Roman"/>
          <w:sz w:val="24"/>
          <w:szCs w:val="24"/>
        </w:rPr>
        <w:lastRenderedPageBreak/>
        <w:t>magánle</w:t>
      </w:r>
      <w:r w:rsidR="008E5FCE" w:rsidRPr="008E5FCE">
        <w:rPr>
          <w:rFonts w:ascii="Times New Roman" w:hAnsi="Times New Roman" w:cs="Times New Roman"/>
          <w:sz w:val="24"/>
          <w:szCs w:val="24"/>
        </w:rPr>
        <w:t xml:space="preserve">véltár, közművelődési intézmény </w:t>
      </w:r>
      <w:r w:rsidRPr="008E5FCE">
        <w:rPr>
          <w:rFonts w:ascii="Times New Roman" w:hAnsi="Times New Roman" w:cs="Times New Roman"/>
          <w:sz w:val="24"/>
          <w:szCs w:val="24"/>
        </w:rPr>
        <w:t>jogszabályban meghatározott tevékenysége körében.</w:t>
      </w:r>
    </w:p>
    <w:p w:rsidR="008934A2" w:rsidRPr="008934A2" w:rsidRDefault="008934A2" w:rsidP="008934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4A2">
        <w:rPr>
          <w:rFonts w:ascii="Times New Roman" w:hAnsi="Times New Roman" w:cs="Times New Roman"/>
          <w:b/>
          <w:sz w:val="28"/>
          <w:szCs w:val="28"/>
        </w:rPr>
        <w:t>A közösségi szolgálat dokumentálása</w:t>
      </w:r>
    </w:p>
    <w:p w:rsidR="008934A2" w:rsidRDefault="00B011B8" w:rsidP="00893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B8">
        <w:rPr>
          <w:rFonts w:ascii="Times New Roman" w:hAnsi="Times New Roman" w:cs="Times New Roman"/>
          <w:sz w:val="24"/>
          <w:szCs w:val="24"/>
        </w:rPr>
        <w:t>A közösségi szolgálattal kapcsolatos együttműködésről az intézmény és a fogadó szervezet a</w:t>
      </w:r>
      <w:r w:rsidR="008934A2">
        <w:rPr>
          <w:rFonts w:ascii="Times New Roman" w:hAnsi="Times New Roman" w:cs="Times New Roman"/>
          <w:sz w:val="24"/>
          <w:szCs w:val="24"/>
        </w:rPr>
        <w:t xml:space="preserve"> </w:t>
      </w:r>
      <w:r w:rsidRPr="00B011B8">
        <w:rPr>
          <w:rFonts w:ascii="Times New Roman" w:hAnsi="Times New Roman" w:cs="Times New Roman"/>
          <w:sz w:val="24"/>
          <w:szCs w:val="24"/>
        </w:rPr>
        <w:t>jogszabályok előírásainak megfelelően írásos megállapodást köt, amelynek egyik eredeti</w:t>
      </w:r>
      <w:r w:rsidR="008934A2">
        <w:rPr>
          <w:rFonts w:ascii="Times New Roman" w:hAnsi="Times New Roman" w:cs="Times New Roman"/>
          <w:sz w:val="24"/>
          <w:szCs w:val="24"/>
        </w:rPr>
        <w:t xml:space="preserve"> </w:t>
      </w:r>
      <w:r w:rsidRPr="00B011B8">
        <w:rPr>
          <w:rFonts w:ascii="Times New Roman" w:hAnsi="Times New Roman" w:cs="Times New Roman"/>
          <w:sz w:val="24"/>
          <w:szCs w:val="24"/>
        </w:rPr>
        <w:t xml:space="preserve">példánya a fogadó szervezetnél, másik példánya az intézménynél </w:t>
      </w:r>
      <w:r w:rsidR="008934A2">
        <w:rPr>
          <w:rFonts w:ascii="Times New Roman" w:hAnsi="Times New Roman" w:cs="Times New Roman"/>
          <w:sz w:val="24"/>
          <w:szCs w:val="24"/>
        </w:rPr>
        <w:t xml:space="preserve">kerül iktatásra. A megállapodás </w:t>
      </w:r>
      <w:r w:rsidRPr="00B011B8">
        <w:rPr>
          <w:rFonts w:ascii="Times New Roman" w:hAnsi="Times New Roman" w:cs="Times New Roman"/>
          <w:sz w:val="24"/>
          <w:szCs w:val="24"/>
        </w:rPr>
        <w:t>alapján a fogadó szervezet köteles a közösségi szolgálatra von</w:t>
      </w:r>
      <w:r w:rsidR="008934A2">
        <w:rPr>
          <w:rFonts w:ascii="Times New Roman" w:hAnsi="Times New Roman" w:cs="Times New Roman"/>
          <w:sz w:val="24"/>
          <w:szCs w:val="24"/>
        </w:rPr>
        <w:t xml:space="preserve">atkozó jogszabályi előírásoknak </w:t>
      </w:r>
      <w:r w:rsidRPr="00B011B8">
        <w:rPr>
          <w:rFonts w:ascii="Times New Roman" w:hAnsi="Times New Roman" w:cs="Times New Roman"/>
          <w:sz w:val="24"/>
          <w:szCs w:val="24"/>
        </w:rPr>
        <w:t xml:space="preserve">megfelelően megszervezni a hozzá jelentkező tanulók számára a </w:t>
      </w:r>
      <w:r w:rsidR="008934A2">
        <w:rPr>
          <w:rFonts w:ascii="Times New Roman" w:hAnsi="Times New Roman" w:cs="Times New Roman"/>
          <w:sz w:val="24"/>
          <w:szCs w:val="24"/>
        </w:rPr>
        <w:t xml:space="preserve">közösségi szolgálatot. </w:t>
      </w:r>
    </w:p>
    <w:p w:rsidR="00F9582A" w:rsidRDefault="008934A2" w:rsidP="00893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B8">
        <w:rPr>
          <w:rFonts w:ascii="Times New Roman" w:hAnsi="Times New Roman" w:cs="Times New Roman"/>
          <w:sz w:val="24"/>
          <w:szCs w:val="24"/>
        </w:rPr>
        <w:t>Az EMMI rendelet 133.§ (7)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B8">
        <w:rPr>
          <w:rFonts w:ascii="Times New Roman" w:hAnsi="Times New Roman" w:cs="Times New Roman"/>
          <w:sz w:val="24"/>
          <w:szCs w:val="24"/>
        </w:rPr>
        <w:t>bekezdése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B8">
        <w:rPr>
          <w:rFonts w:ascii="Times New Roman" w:hAnsi="Times New Roman" w:cs="Times New Roman"/>
          <w:sz w:val="24"/>
          <w:szCs w:val="24"/>
        </w:rPr>
        <w:t>meghatározza azt is, hogy milyen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B8">
        <w:rPr>
          <w:rFonts w:ascii="Times New Roman" w:hAnsi="Times New Roman" w:cs="Times New Roman"/>
          <w:sz w:val="24"/>
          <w:szCs w:val="24"/>
        </w:rPr>
        <w:t>időkeretben végezhető az iskolai közösségi szolgálat: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B8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B011B8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1B8">
        <w:rPr>
          <w:rFonts w:ascii="Times New Roman" w:hAnsi="Times New Roman" w:cs="Times New Roman"/>
          <w:sz w:val="24"/>
          <w:szCs w:val="24"/>
        </w:rPr>
        <w:t xml:space="preserve">közösségi szolgálat helyszínén a szolgálattal érintett személy segítése </w:t>
      </w:r>
      <w:r w:rsidRPr="00F9582A">
        <w:rPr>
          <w:rFonts w:ascii="Times New Roman" w:hAnsi="Times New Roman" w:cs="Times New Roman"/>
          <w:b/>
          <w:sz w:val="24"/>
          <w:szCs w:val="24"/>
        </w:rPr>
        <w:t>tanítási napokon alkalmanként legkevesebb egy, legfeljebb háromórás, tanítási napokon kívül alkalmanként legkevesebb egy, legfeljebb ötórás időkeretben</w:t>
      </w:r>
      <w:r w:rsidRPr="00B011B8">
        <w:rPr>
          <w:rFonts w:ascii="Times New Roman" w:hAnsi="Times New Roman" w:cs="Times New Roman"/>
          <w:sz w:val="24"/>
          <w:szCs w:val="24"/>
        </w:rPr>
        <w:t xml:space="preserve"> végezhe</w:t>
      </w:r>
      <w:r>
        <w:rPr>
          <w:rFonts w:ascii="Times New Roman" w:hAnsi="Times New Roman" w:cs="Times New Roman"/>
          <w:sz w:val="24"/>
          <w:szCs w:val="24"/>
        </w:rPr>
        <w:t>tő.”</w:t>
      </w:r>
      <w:r w:rsidR="00F95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2A" w:rsidRDefault="00F9582A" w:rsidP="00F95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tanulók a közösségi szolgálat keretében végzett tevékenységről </w:t>
      </w:r>
      <w:r w:rsidRPr="00F9582A">
        <w:rPr>
          <w:rFonts w:ascii="Times New Roman" w:hAnsi="Times New Roman" w:cs="Times New Roman"/>
          <w:b/>
          <w:sz w:val="24"/>
          <w:szCs w:val="24"/>
        </w:rPr>
        <w:t>naplót vezetnek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582A">
        <w:rPr>
          <w:rFonts w:ascii="Times New Roman" w:hAnsi="Times New Roman" w:cs="Times New Roman"/>
          <w:sz w:val="24"/>
          <w:szCs w:val="24"/>
        </w:rPr>
        <w:t>amelyben</w:t>
      </w:r>
      <w:r>
        <w:rPr>
          <w:rFonts w:ascii="Times New Roman" w:hAnsi="Times New Roman" w:cs="Times New Roman"/>
          <w:sz w:val="24"/>
          <w:szCs w:val="24"/>
        </w:rPr>
        <w:t xml:space="preserve"> a fogadóintézmény rögzíti a teljesített órákat és </w:t>
      </w:r>
      <w:r w:rsidRPr="00F9582A">
        <w:rPr>
          <w:rFonts w:ascii="Times New Roman" w:hAnsi="Times New Roman" w:cs="Times New Roman"/>
          <w:b/>
          <w:sz w:val="24"/>
          <w:szCs w:val="24"/>
        </w:rPr>
        <w:t xml:space="preserve">aláírással, bélyegző lenyomattal </w:t>
      </w:r>
      <w:r w:rsidRPr="00F9582A">
        <w:rPr>
          <w:rFonts w:ascii="Times New Roman" w:hAnsi="Times New Roman" w:cs="Times New Roman"/>
          <w:b/>
          <w:sz w:val="24"/>
          <w:szCs w:val="24"/>
        </w:rPr>
        <w:t>igazolja</w:t>
      </w:r>
      <w:r>
        <w:rPr>
          <w:rFonts w:ascii="Times New Roman" w:hAnsi="Times New Roman" w:cs="Times New Roman"/>
          <w:sz w:val="24"/>
          <w:szCs w:val="24"/>
        </w:rPr>
        <w:t xml:space="preserve"> azokat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9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CA1"/>
    <w:multiLevelType w:val="hybridMultilevel"/>
    <w:tmpl w:val="1D8AA522"/>
    <w:lvl w:ilvl="0" w:tplc="DF741D30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DD5"/>
    <w:multiLevelType w:val="hybridMultilevel"/>
    <w:tmpl w:val="9B7C7DE0"/>
    <w:lvl w:ilvl="0" w:tplc="73F4DF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40ED"/>
    <w:multiLevelType w:val="hybridMultilevel"/>
    <w:tmpl w:val="1CD47B32"/>
    <w:lvl w:ilvl="0" w:tplc="73F4DF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2BD2"/>
    <w:multiLevelType w:val="hybridMultilevel"/>
    <w:tmpl w:val="B3FC471A"/>
    <w:lvl w:ilvl="0" w:tplc="F4FC04B8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2005F"/>
    <w:multiLevelType w:val="hybridMultilevel"/>
    <w:tmpl w:val="F16C56A6"/>
    <w:lvl w:ilvl="0" w:tplc="73F4DF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122D8"/>
    <w:multiLevelType w:val="hybridMultilevel"/>
    <w:tmpl w:val="CBECB77C"/>
    <w:lvl w:ilvl="0" w:tplc="73F4DF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B8"/>
    <w:rsid w:val="00713CFE"/>
    <w:rsid w:val="008934A2"/>
    <w:rsid w:val="008E5FCE"/>
    <w:rsid w:val="00B011B8"/>
    <w:rsid w:val="00F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EC9C"/>
  <w15:chartTrackingRefBased/>
  <w15:docId w15:val="{5A34BA42-D45B-4080-BEAA-6E4F9005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Lámfalusi Réka</dc:creator>
  <cp:keywords/>
  <dc:description/>
  <cp:lastModifiedBy>Kissné Papp Gabriella</cp:lastModifiedBy>
  <cp:revision>2</cp:revision>
  <dcterms:created xsi:type="dcterms:W3CDTF">2020-07-21T07:23:00Z</dcterms:created>
  <dcterms:modified xsi:type="dcterms:W3CDTF">2020-07-21T07:23:00Z</dcterms:modified>
</cp:coreProperties>
</file>