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9BD44" w14:textId="77777777" w:rsidR="00690A41" w:rsidRDefault="00294A6B" w:rsidP="00F85D0B">
      <w:pPr>
        <w:pStyle w:val="Cmsor1"/>
        <w:jc w:val="center"/>
        <w:rPr>
          <w:b w:val="0"/>
          <w:sz w:val="32"/>
        </w:rPr>
      </w:pPr>
      <w:r w:rsidRPr="00690A41">
        <w:rPr>
          <w:b w:val="0"/>
          <w:iCs/>
          <w:color w:val="000000" w:themeColor="text1"/>
          <w:sz w:val="32"/>
        </w:rPr>
        <w:t xml:space="preserve">Szakmai </w:t>
      </w:r>
      <w:r w:rsidR="00F85D0B" w:rsidRPr="00690A41">
        <w:rPr>
          <w:b w:val="0"/>
          <w:iCs/>
          <w:color w:val="000000" w:themeColor="text1"/>
          <w:sz w:val="32"/>
        </w:rPr>
        <w:t>g</w:t>
      </w:r>
      <w:r w:rsidRPr="00690A41">
        <w:rPr>
          <w:b w:val="0"/>
          <w:iCs/>
          <w:color w:val="000000" w:themeColor="text1"/>
          <w:sz w:val="32"/>
        </w:rPr>
        <w:t>yakorlatom</w:t>
      </w:r>
      <w:r w:rsidRPr="00690A41">
        <w:rPr>
          <w:b w:val="0"/>
          <w:sz w:val="32"/>
        </w:rPr>
        <w:t xml:space="preserve"> </w:t>
      </w:r>
    </w:p>
    <w:p w14:paraId="07A6D79B" w14:textId="19085122" w:rsidR="0066484D" w:rsidRPr="00690A41" w:rsidRDefault="00690A41" w:rsidP="00F85D0B">
      <w:pPr>
        <w:pStyle w:val="Cmsor1"/>
        <w:jc w:val="center"/>
        <w:rPr>
          <w:b w:val="0"/>
          <w:iCs/>
          <w:sz w:val="32"/>
        </w:rPr>
      </w:pPr>
      <w:proofErr w:type="spellStart"/>
      <w:r>
        <w:rPr>
          <w:sz w:val="32"/>
        </w:rPr>
        <w:t>Füssen</w:t>
      </w:r>
      <w:proofErr w:type="spellEnd"/>
      <w:proofErr w:type="gramStart"/>
      <w:r>
        <w:rPr>
          <w:sz w:val="32"/>
        </w:rPr>
        <w:t xml:space="preserve">, </w:t>
      </w:r>
      <w:r w:rsidR="002056FB" w:rsidRPr="00690A41">
        <w:rPr>
          <w:sz w:val="32"/>
        </w:rPr>
        <w:t xml:space="preserve"> </w:t>
      </w:r>
      <w:r>
        <w:rPr>
          <w:iCs/>
          <w:sz w:val="32"/>
        </w:rPr>
        <w:t>Németország</w:t>
      </w:r>
      <w:proofErr w:type="gramEnd"/>
    </w:p>
    <w:p w14:paraId="122393C6" w14:textId="1C3A4C8C" w:rsidR="00F85D0B" w:rsidRPr="00F85D0B" w:rsidRDefault="002056FB" w:rsidP="00690A41">
      <w:pPr>
        <w:jc w:val="center"/>
      </w:pPr>
      <w:r>
        <w:t>2019. július 1-augusztus 29.</w:t>
      </w:r>
    </w:p>
    <w:p w14:paraId="75C1C54D" w14:textId="3C65CF8A" w:rsidR="005A6920" w:rsidRPr="00F85D0B" w:rsidRDefault="00F85D0B" w:rsidP="00690A41">
      <w:pPr>
        <w:spacing w:line="360" w:lineRule="auto"/>
        <w:jc w:val="both"/>
        <w:rPr>
          <w:iCs/>
        </w:rPr>
      </w:pPr>
      <w:r>
        <w:rPr>
          <w:iCs/>
        </w:rPr>
        <w:t>Amikor az iskolában</w:t>
      </w:r>
      <w:r w:rsidR="005A6920" w:rsidRPr="00F85D0B">
        <w:rPr>
          <w:iCs/>
        </w:rPr>
        <w:t xml:space="preserve"> tudomást szereztem arról, hogy lehetőség van arra, hogy a szakmai gy</w:t>
      </w:r>
      <w:r>
        <w:rPr>
          <w:iCs/>
        </w:rPr>
        <w:t>akorlatot külföldön teljesít</w:t>
      </w:r>
      <w:r w:rsidR="00684A1B">
        <w:rPr>
          <w:iCs/>
        </w:rPr>
        <w:t>s</w:t>
      </w:r>
      <w:r w:rsidR="00EF2647">
        <w:rPr>
          <w:iCs/>
        </w:rPr>
        <w:t>ü</w:t>
      </w:r>
      <w:r>
        <w:rPr>
          <w:iCs/>
        </w:rPr>
        <w:t>k</w:t>
      </w:r>
      <w:r w:rsidR="00684A1B">
        <w:rPr>
          <w:iCs/>
        </w:rPr>
        <w:t>,</w:t>
      </w:r>
      <w:r>
        <w:rPr>
          <w:iCs/>
        </w:rPr>
        <w:t xml:space="preserve"> s</w:t>
      </w:r>
      <w:r w:rsidR="005A6920" w:rsidRPr="00F85D0B">
        <w:rPr>
          <w:iCs/>
        </w:rPr>
        <w:t xml:space="preserve"> </w:t>
      </w:r>
      <w:proofErr w:type="gramStart"/>
      <w:r w:rsidR="005A6920" w:rsidRPr="00F85D0B">
        <w:rPr>
          <w:iCs/>
        </w:rPr>
        <w:t>ezáltal</w:t>
      </w:r>
      <w:proofErr w:type="gramEnd"/>
      <w:r w:rsidR="005A6920" w:rsidRPr="00F85D0B">
        <w:rPr>
          <w:iCs/>
        </w:rPr>
        <w:t xml:space="preserve"> tapasztalatokat szerezzünk</w:t>
      </w:r>
      <w:r>
        <w:rPr>
          <w:iCs/>
        </w:rPr>
        <w:t xml:space="preserve">, </w:t>
      </w:r>
      <w:r w:rsidR="005A6920" w:rsidRPr="00F85D0B">
        <w:rPr>
          <w:iCs/>
        </w:rPr>
        <w:t xml:space="preserve"> nagyon </w:t>
      </w:r>
      <w:r w:rsidR="002056FB">
        <w:rPr>
          <w:iCs/>
        </w:rPr>
        <w:t>meg</w:t>
      </w:r>
      <w:r w:rsidR="005A6920" w:rsidRPr="00F85D0B">
        <w:rPr>
          <w:iCs/>
        </w:rPr>
        <w:t xml:space="preserve">örültem. Több osztálytársamat érdekelte </w:t>
      </w:r>
      <w:r w:rsidR="002056FB">
        <w:rPr>
          <w:iCs/>
        </w:rPr>
        <w:t>a 2 hónapos munka</w:t>
      </w:r>
      <w:r w:rsidR="00EF2647">
        <w:rPr>
          <w:iCs/>
        </w:rPr>
        <w:t>,</w:t>
      </w:r>
      <w:r w:rsidR="005A6920" w:rsidRPr="00F85D0B">
        <w:rPr>
          <w:iCs/>
        </w:rPr>
        <w:t xml:space="preserve"> s mivel ez egy nagyszerű lehetőség volt, </w:t>
      </w:r>
      <w:r w:rsidR="0057500B">
        <w:rPr>
          <w:iCs/>
        </w:rPr>
        <w:t>néhány osztálytársa</w:t>
      </w:r>
      <w:r w:rsidR="0010111C">
        <w:rPr>
          <w:iCs/>
        </w:rPr>
        <w:t xml:space="preserve">mmal együtt </w:t>
      </w:r>
      <w:r w:rsidR="005A6920" w:rsidRPr="00F85D0B">
        <w:rPr>
          <w:iCs/>
        </w:rPr>
        <w:t>jelentkeztünk</w:t>
      </w:r>
      <w:r w:rsidR="0010111C">
        <w:rPr>
          <w:iCs/>
        </w:rPr>
        <w:t xml:space="preserve"> a felhívásra.</w:t>
      </w:r>
      <w:r w:rsidR="005A6920" w:rsidRPr="00F85D0B">
        <w:rPr>
          <w:iCs/>
        </w:rPr>
        <w:t xml:space="preserve"> Több</w:t>
      </w:r>
      <w:r w:rsidR="00684A1B">
        <w:rPr>
          <w:iCs/>
        </w:rPr>
        <w:t xml:space="preserve"> megbeszélésen, nyelvi felmérés</w:t>
      </w:r>
      <w:r w:rsidR="005A6920" w:rsidRPr="00F85D0B">
        <w:rPr>
          <w:iCs/>
        </w:rPr>
        <w:t>en</w:t>
      </w:r>
      <w:r w:rsidR="00684A1B">
        <w:rPr>
          <w:iCs/>
        </w:rPr>
        <w:t xml:space="preserve">, felkészítésen voltunk túl </w:t>
      </w:r>
      <w:r w:rsidR="005A6920" w:rsidRPr="00F85D0B">
        <w:rPr>
          <w:iCs/>
        </w:rPr>
        <w:t>és izgatottan vártuk az indulás napját.</w:t>
      </w:r>
    </w:p>
    <w:p w14:paraId="469B37DC" w14:textId="62C46AD8" w:rsidR="005A6920" w:rsidRDefault="002056FB" w:rsidP="00690A41">
      <w:pPr>
        <w:spacing w:line="360" w:lineRule="auto"/>
        <w:jc w:val="both"/>
        <w:rPr>
          <w:iCs/>
        </w:rPr>
      </w:pPr>
      <w:r>
        <w:rPr>
          <w:iCs/>
        </w:rPr>
        <w:t>2019. június 30-án e</w:t>
      </w:r>
      <w:r w:rsidR="005A6920" w:rsidRPr="00F85D0B">
        <w:rPr>
          <w:iCs/>
        </w:rPr>
        <w:t>gy elég hosszadalmas</w:t>
      </w:r>
      <w:r>
        <w:rPr>
          <w:iCs/>
        </w:rPr>
        <w:t>,</w:t>
      </w:r>
      <w:r w:rsidR="005A6920" w:rsidRPr="00F85D0B">
        <w:rPr>
          <w:iCs/>
        </w:rPr>
        <w:t xml:space="preserve"> 12 órás utazásna</w:t>
      </w:r>
      <w:r>
        <w:rPr>
          <w:iCs/>
        </w:rPr>
        <w:t xml:space="preserve">k </w:t>
      </w:r>
      <w:r w:rsidR="00FF3A4C">
        <w:rPr>
          <w:iCs/>
        </w:rPr>
        <w:t>néztünk elébe. Reggel</w:t>
      </w:r>
      <w:r>
        <w:rPr>
          <w:iCs/>
        </w:rPr>
        <w:t xml:space="preserve"> fél 6-kor</w:t>
      </w:r>
      <w:r w:rsidR="005A6920" w:rsidRPr="00F85D0B">
        <w:rPr>
          <w:iCs/>
        </w:rPr>
        <w:t xml:space="preserve"> ind</w:t>
      </w:r>
      <w:r>
        <w:rPr>
          <w:iCs/>
        </w:rPr>
        <w:t xml:space="preserve">ultunk és délután 16 óra körül </w:t>
      </w:r>
      <w:r w:rsidR="005A6920" w:rsidRPr="00F85D0B">
        <w:rPr>
          <w:iCs/>
        </w:rPr>
        <w:t>érkeztünk</w:t>
      </w:r>
      <w:r>
        <w:rPr>
          <w:iCs/>
        </w:rPr>
        <w:t xml:space="preserve"> meg </w:t>
      </w:r>
      <w:proofErr w:type="spellStart"/>
      <w:r>
        <w:rPr>
          <w:iCs/>
        </w:rPr>
        <w:t>Füssenbe</w:t>
      </w:r>
      <w:proofErr w:type="spellEnd"/>
      <w:r w:rsidR="00FF3A4C">
        <w:rPr>
          <w:iCs/>
        </w:rPr>
        <w:t xml:space="preserve">, a </w:t>
      </w:r>
      <w:proofErr w:type="spellStart"/>
      <w:r w:rsidR="00FF3A4C">
        <w:rPr>
          <w:iCs/>
        </w:rPr>
        <w:t>Gasthof</w:t>
      </w:r>
      <w:proofErr w:type="spellEnd"/>
      <w:r w:rsidR="00FF3A4C">
        <w:rPr>
          <w:iCs/>
        </w:rPr>
        <w:t xml:space="preserve"> </w:t>
      </w:r>
      <w:proofErr w:type="spellStart"/>
      <w:r w:rsidR="00FF3A4C">
        <w:rPr>
          <w:iCs/>
        </w:rPr>
        <w:t>Krone-ba</w:t>
      </w:r>
      <w:proofErr w:type="spellEnd"/>
      <w:r>
        <w:rPr>
          <w:iCs/>
        </w:rPr>
        <w:t>. E</w:t>
      </w:r>
      <w:r w:rsidR="005A6920" w:rsidRPr="00F85D0B">
        <w:rPr>
          <w:iCs/>
        </w:rPr>
        <w:t>lőször az étterem tulajdonosával találkoztunk</w:t>
      </w:r>
      <w:r>
        <w:rPr>
          <w:iCs/>
        </w:rPr>
        <w:t>, majd megmutatta a szobánkat</w:t>
      </w:r>
      <w:r w:rsidR="005A6920" w:rsidRPr="00F85D0B">
        <w:rPr>
          <w:iCs/>
        </w:rPr>
        <w:t xml:space="preserve">, ahol el is kezdtünk kipakolni. Előszőr kicsit megszeppenve éreztük </w:t>
      </w:r>
      <w:proofErr w:type="gramStart"/>
      <w:r w:rsidR="005A6920" w:rsidRPr="00F85D0B">
        <w:rPr>
          <w:iCs/>
        </w:rPr>
        <w:t>magunkat</w:t>
      </w:r>
      <w:proofErr w:type="gramEnd"/>
      <w:r w:rsidR="005A6920" w:rsidRPr="00F85D0B">
        <w:rPr>
          <w:iCs/>
        </w:rPr>
        <w:t xml:space="preserve"> de ez hamar el is múlt, mivel nagyon barátságosak voltak velünk.</w:t>
      </w:r>
      <w:r w:rsidR="00FF3A4C">
        <w:rPr>
          <w:iCs/>
        </w:rPr>
        <w:t xml:space="preserve"> </w:t>
      </w:r>
      <w:r>
        <w:rPr>
          <w:iCs/>
        </w:rPr>
        <w:t xml:space="preserve">Másnap reggel </w:t>
      </w:r>
      <w:r w:rsidR="0074464B">
        <w:rPr>
          <w:iCs/>
        </w:rPr>
        <w:t xml:space="preserve">az üzletvezető egy </w:t>
      </w:r>
      <w:r w:rsidR="007E326A">
        <w:rPr>
          <w:iCs/>
        </w:rPr>
        <w:t>megbeszélés</w:t>
      </w:r>
      <w:r w:rsidR="0074464B">
        <w:rPr>
          <w:iCs/>
        </w:rPr>
        <w:t>t tartott</w:t>
      </w:r>
      <w:r w:rsidR="007E326A">
        <w:rPr>
          <w:iCs/>
        </w:rPr>
        <w:t xml:space="preserve">, </w:t>
      </w:r>
      <w:proofErr w:type="gramStart"/>
      <w:r w:rsidR="007E326A">
        <w:rPr>
          <w:iCs/>
        </w:rPr>
        <w:t xml:space="preserve">ahol </w:t>
      </w:r>
      <w:r w:rsidR="0074464B">
        <w:rPr>
          <w:iCs/>
        </w:rPr>
        <w:t xml:space="preserve"> ismertette</w:t>
      </w:r>
      <w:proofErr w:type="gramEnd"/>
      <w:r w:rsidR="005A6920" w:rsidRPr="00F85D0B">
        <w:rPr>
          <w:iCs/>
        </w:rPr>
        <w:t xml:space="preserve"> velünk a </w:t>
      </w:r>
      <w:r w:rsidR="007E326A">
        <w:rPr>
          <w:iCs/>
        </w:rPr>
        <w:t xml:space="preserve">munkát és a </w:t>
      </w:r>
      <w:r w:rsidR="005A6920" w:rsidRPr="00F85D0B">
        <w:rPr>
          <w:iCs/>
        </w:rPr>
        <w:t>szabályokat.</w:t>
      </w:r>
      <w:r w:rsidR="00690A41">
        <w:rPr>
          <w:iCs/>
        </w:rPr>
        <w:t xml:space="preserve"> </w:t>
      </w:r>
      <w:r w:rsidR="007E326A">
        <w:rPr>
          <w:iCs/>
        </w:rPr>
        <w:t>Az első munkanapunkon be</w:t>
      </w:r>
      <w:r w:rsidR="005A6920" w:rsidRPr="00F85D0B">
        <w:rPr>
          <w:iCs/>
        </w:rPr>
        <w:t>dobtak minket a mélyvízbe, kicsit féltünk</w:t>
      </w:r>
      <w:r w:rsidR="007E326A">
        <w:rPr>
          <w:iCs/>
        </w:rPr>
        <w:t xml:space="preserve">, de </w:t>
      </w:r>
      <w:r w:rsidR="00FF3A4C">
        <w:rPr>
          <w:iCs/>
        </w:rPr>
        <w:t xml:space="preserve">hamar </w:t>
      </w:r>
      <w:r w:rsidR="007E326A">
        <w:rPr>
          <w:iCs/>
        </w:rPr>
        <w:t>bele</w:t>
      </w:r>
      <w:r w:rsidR="005A6920" w:rsidRPr="00F85D0B">
        <w:rPr>
          <w:iCs/>
        </w:rPr>
        <w:t>jöttünk</w:t>
      </w:r>
      <w:r w:rsidR="00FF3A4C">
        <w:rPr>
          <w:iCs/>
        </w:rPr>
        <w:t xml:space="preserve"> a munkába</w:t>
      </w:r>
      <w:r w:rsidR="005A6920" w:rsidRPr="00F85D0B">
        <w:rPr>
          <w:iCs/>
        </w:rPr>
        <w:t>. As</w:t>
      </w:r>
      <w:r w:rsidR="007E326A">
        <w:rPr>
          <w:iCs/>
        </w:rPr>
        <w:t>ztalokat terítettünk, pultban dolgoztunk</w:t>
      </w:r>
      <w:r w:rsidR="005A6920" w:rsidRPr="00F85D0B">
        <w:rPr>
          <w:iCs/>
        </w:rPr>
        <w:t>, italokat készítettünk, felszolgáltunk.</w:t>
      </w:r>
      <w:r w:rsidR="00582DB4">
        <w:rPr>
          <w:iCs/>
        </w:rPr>
        <w:t xml:space="preserve"> </w:t>
      </w:r>
      <w:r w:rsidR="005A6920" w:rsidRPr="00F85D0B">
        <w:rPr>
          <w:iCs/>
        </w:rPr>
        <w:t>Reggeli munkakezdésként megterítettük a teraszt (jó idő esetén)</w:t>
      </w:r>
      <w:r w:rsidR="00FF3A4C">
        <w:rPr>
          <w:iCs/>
        </w:rPr>
        <w:t>,</w:t>
      </w:r>
      <w:r w:rsidR="005A6920" w:rsidRPr="00F85D0B">
        <w:rPr>
          <w:iCs/>
        </w:rPr>
        <w:t xml:space="preserve"> feltöltöttük a</w:t>
      </w:r>
      <w:r w:rsidR="00F43B97">
        <w:rPr>
          <w:iCs/>
        </w:rPr>
        <w:t xml:space="preserve">z evőeszközöket, </w:t>
      </w:r>
      <w:r w:rsidR="007E326A">
        <w:rPr>
          <w:iCs/>
        </w:rPr>
        <w:t>megterítettünk, majd</w:t>
      </w:r>
      <w:r w:rsidR="005A6920" w:rsidRPr="00F85D0B">
        <w:rPr>
          <w:iCs/>
        </w:rPr>
        <w:t xml:space="preserve"> elvég</w:t>
      </w:r>
      <w:r w:rsidR="007E326A">
        <w:rPr>
          <w:iCs/>
        </w:rPr>
        <w:t>eztük a többi nyitási feladatokat</w:t>
      </w:r>
      <w:r w:rsidR="005A6920" w:rsidRPr="00F85D0B">
        <w:rPr>
          <w:iCs/>
        </w:rPr>
        <w:t>.</w:t>
      </w:r>
      <w:r w:rsidR="00582DB4">
        <w:rPr>
          <w:iCs/>
        </w:rPr>
        <w:t xml:space="preserve"> </w:t>
      </w:r>
      <w:r w:rsidR="000D6CC7">
        <w:rPr>
          <w:iCs/>
        </w:rPr>
        <w:t>Munka közben mindenki több feladatot végzett</w:t>
      </w:r>
      <w:r w:rsidR="00FF3A4C">
        <w:rPr>
          <w:iCs/>
        </w:rPr>
        <w:t>,</w:t>
      </w:r>
      <w:r w:rsidR="000D6CC7">
        <w:rPr>
          <w:iCs/>
        </w:rPr>
        <w:t xml:space="preserve"> mindenkire azonos</w:t>
      </w:r>
      <w:r w:rsidR="005A6920" w:rsidRPr="00F85D0B">
        <w:rPr>
          <w:iCs/>
        </w:rPr>
        <w:t xml:space="preserve"> feladatok</w:t>
      </w:r>
      <w:r w:rsidR="000D6CC7">
        <w:rPr>
          <w:iCs/>
        </w:rPr>
        <w:t>at osztottak. F</w:t>
      </w:r>
      <w:r w:rsidR="005A6920" w:rsidRPr="00F85D0B">
        <w:rPr>
          <w:iCs/>
        </w:rPr>
        <w:t>elszolgáltunk, le</w:t>
      </w:r>
      <w:r w:rsidR="000D6CC7">
        <w:rPr>
          <w:iCs/>
        </w:rPr>
        <w:t>rámoltunk, megterítettünk s leta</w:t>
      </w:r>
      <w:r w:rsidR="005A6920" w:rsidRPr="00F85D0B">
        <w:rPr>
          <w:iCs/>
        </w:rPr>
        <w:t>karítottuk az asztalokat a v</w:t>
      </w:r>
      <w:r w:rsidR="000D6CC7">
        <w:rPr>
          <w:iCs/>
        </w:rPr>
        <w:t>endég távozása után.</w:t>
      </w:r>
      <w:r w:rsidR="00F54C45">
        <w:rPr>
          <w:iCs/>
        </w:rPr>
        <w:t xml:space="preserve"> </w:t>
      </w:r>
      <w:r w:rsidR="00582DB4">
        <w:rPr>
          <w:iCs/>
        </w:rPr>
        <w:t>A n</w:t>
      </w:r>
      <w:r w:rsidR="005A6920" w:rsidRPr="00F85D0B">
        <w:rPr>
          <w:iCs/>
        </w:rPr>
        <w:t xml:space="preserve">ap végén pedig a zárási feladatokat végeztük el, ami abból állt, hogy eltöröltük-betöltöttük az evőeszközöket, só-bors szórókat illetve a hűtőben lévő italokat töltöttük fel. A pult kitakarítása és a kávéfőző gép sem </w:t>
      </w:r>
      <w:r w:rsidR="000D6CC7">
        <w:rPr>
          <w:iCs/>
        </w:rPr>
        <w:t>maradt ki a s</w:t>
      </w:r>
      <w:r w:rsidR="00FF3A4C">
        <w:rPr>
          <w:iCs/>
        </w:rPr>
        <w:t>orból. V</w:t>
      </w:r>
      <w:r w:rsidR="000D6CC7">
        <w:rPr>
          <w:iCs/>
        </w:rPr>
        <w:t xml:space="preserve">égezetül </w:t>
      </w:r>
      <w:r w:rsidR="005A6920" w:rsidRPr="00F85D0B">
        <w:rPr>
          <w:iCs/>
        </w:rPr>
        <w:t>fel</w:t>
      </w:r>
      <w:r w:rsidR="000D6CC7">
        <w:rPr>
          <w:iCs/>
        </w:rPr>
        <w:t>t</w:t>
      </w:r>
      <w:r w:rsidR="005A6920" w:rsidRPr="00F85D0B">
        <w:rPr>
          <w:iCs/>
        </w:rPr>
        <w:t>ettük a sz</w:t>
      </w:r>
      <w:r w:rsidR="000D6CC7">
        <w:rPr>
          <w:iCs/>
        </w:rPr>
        <w:t>ékeket és kitakarítottuk az éttermet.</w:t>
      </w:r>
      <w:r w:rsidR="00690A41">
        <w:rPr>
          <w:iCs/>
        </w:rPr>
        <w:t xml:space="preserve"> </w:t>
      </w:r>
      <w:r w:rsidR="005A6920" w:rsidRPr="00F85D0B">
        <w:rPr>
          <w:iCs/>
        </w:rPr>
        <w:t xml:space="preserve">A </w:t>
      </w:r>
      <w:proofErr w:type="gramStart"/>
      <w:r w:rsidR="005A6920" w:rsidRPr="00F85D0B">
        <w:rPr>
          <w:iCs/>
        </w:rPr>
        <w:t>kollégáimtól</w:t>
      </w:r>
      <w:proofErr w:type="gramEnd"/>
      <w:r w:rsidR="005A6920" w:rsidRPr="00F85D0B">
        <w:rPr>
          <w:iCs/>
        </w:rPr>
        <w:t xml:space="preserve"> nagyon sokat tanul</w:t>
      </w:r>
      <w:r w:rsidR="000D6CC7">
        <w:rPr>
          <w:iCs/>
        </w:rPr>
        <w:t xml:space="preserve">tam, sokat tanítottak </w:t>
      </w:r>
      <w:r w:rsidR="0061193C">
        <w:rPr>
          <w:iCs/>
        </w:rPr>
        <w:t xml:space="preserve">a </w:t>
      </w:r>
      <w:r w:rsidR="000D6CC7">
        <w:rPr>
          <w:iCs/>
        </w:rPr>
        <w:t xml:space="preserve">szakmában illetve </w:t>
      </w:r>
      <w:r w:rsidR="0061193C">
        <w:rPr>
          <w:iCs/>
        </w:rPr>
        <w:t xml:space="preserve">a </w:t>
      </w:r>
      <w:r w:rsidR="000D6CC7">
        <w:rPr>
          <w:iCs/>
        </w:rPr>
        <w:t>nyelvi nehézségek könnyítésében.</w:t>
      </w:r>
      <w:r w:rsidR="005A6920" w:rsidRPr="00F85D0B">
        <w:rPr>
          <w:iCs/>
        </w:rPr>
        <w:t xml:space="preserve"> Mindenki nagyon barátságos és segítőkész volt velünk tanulókkal és úgy gondolom</w:t>
      </w:r>
      <w:r w:rsidR="0061193C">
        <w:rPr>
          <w:iCs/>
        </w:rPr>
        <w:t>, hogy</w:t>
      </w:r>
      <w:r w:rsidR="005A6920" w:rsidRPr="00F85D0B">
        <w:rPr>
          <w:iCs/>
        </w:rPr>
        <w:t xml:space="preserve"> sokat tanulhattunk tőlük olyan dolgokat</w:t>
      </w:r>
      <w:r w:rsidR="0061193C">
        <w:rPr>
          <w:iCs/>
        </w:rPr>
        <w:t>,</w:t>
      </w:r>
      <w:r w:rsidR="005A6920" w:rsidRPr="00F85D0B">
        <w:rPr>
          <w:iCs/>
        </w:rPr>
        <w:t xml:space="preserve"> amikre még nagy szükségünk lesz az életben és a szakmákban is.</w:t>
      </w:r>
      <w:r w:rsidR="00FF3A4C">
        <w:rPr>
          <w:iCs/>
        </w:rPr>
        <w:t xml:space="preserve"> </w:t>
      </w:r>
      <w:r w:rsidR="0061193C">
        <w:rPr>
          <w:iCs/>
        </w:rPr>
        <w:t>Szép emlékekkel tértünk haza. N</w:t>
      </w:r>
      <w:r w:rsidR="005A6920" w:rsidRPr="00F85D0B">
        <w:rPr>
          <w:iCs/>
        </w:rPr>
        <w:t>agyon sok tapasztala</w:t>
      </w:r>
      <w:r w:rsidR="0061193C">
        <w:rPr>
          <w:iCs/>
        </w:rPr>
        <w:t>tot szereztem, betekintést nyerhettem</w:t>
      </w:r>
      <w:r w:rsidR="00F54C45">
        <w:rPr>
          <w:iCs/>
        </w:rPr>
        <w:t xml:space="preserve"> a </w:t>
      </w:r>
      <w:r w:rsidR="0061193C">
        <w:rPr>
          <w:iCs/>
        </w:rPr>
        <w:t>német ku</w:t>
      </w:r>
      <w:r w:rsidR="005A6920" w:rsidRPr="00F85D0B">
        <w:rPr>
          <w:iCs/>
        </w:rPr>
        <w:t>ltúrába, és a nyelvet is tanulhattam.</w:t>
      </w:r>
    </w:p>
    <w:p w14:paraId="32C994AF" w14:textId="77777777" w:rsidR="00690A41" w:rsidRDefault="00F54C45" w:rsidP="00690A41">
      <w:pPr>
        <w:spacing w:line="360" w:lineRule="auto"/>
        <w:jc w:val="both"/>
        <w:rPr>
          <w:iCs/>
        </w:rPr>
      </w:pPr>
      <w:r>
        <w:rPr>
          <w:iCs/>
        </w:rPr>
        <w:t>Nagyon köszönöm ezt a lehetőséget.</w:t>
      </w:r>
    </w:p>
    <w:p w14:paraId="33F1B689" w14:textId="5A769F02" w:rsidR="00F54C45" w:rsidRPr="00F85D0B" w:rsidRDefault="00F54C45" w:rsidP="00690A41">
      <w:pPr>
        <w:spacing w:line="360" w:lineRule="auto"/>
        <w:jc w:val="both"/>
        <w:rPr>
          <w:iCs/>
        </w:rPr>
      </w:pPr>
      <w:proofErr w:type="spellStart"/>
      <w:r>
        <w:rPr>
          <w:iCs/>
        </w:rPr>
        <w:t>Babics</w:t>
      </w:r>
      <w:proofErr w:type="spellEnd"/>
      <w:r>
        <w:rPr>
          <w:iCs/>
        </w:rPr>
        <w:t xml:space="preserve"> Laura</w:t>
      </w:r>
      <w:r w:rsidR="00F43B97">
        <w:rPr>
          <w:iCs/>
        </w:rPr>
        <w:t xml:space="preserve">, </w:t>
      </w:r>
      <w:bookmarkStart w:id="0" w:name="_GoBack"/>
      <w:bookmarkEnd w:id="0"/>
      <w:r>
        <w:rPr>
          <w:iCs/>
        </w:rPr>
        <w:t xml:space="preserve"> 10/A osztályos</w:t>
      </w:r>
      <w:r w:rsidR="00EF2647">
        <w:rPr>
          <w:iCs/>
        </w:rPr>
        <w:t xml:space="preserve"> pincér</w:t>
      </w:r>
      <w:r>
        <w:rPr>
          <w:iCs/>
        </w:rPr>
        <w:t xml:space="preserve"> tanuló</w:t>
      </w:r>
    </w:p>
    <w:p w14:paraId="4BBAC591" w14:textId="3B9185A9" w:rsidR="005A6920" w:rsidRDefault="00E90CEA" w:rsidP="00E90CEA">
      <w:pPr>
        <w:jc w:val="both"/>
        <w:rPr>
          <w:iCs/>
        </w:rPr>
      </w:pPr>
      <w:r>
        <w:rPr>
          <w:iCs/>
        </w:rPr>
        <w:lastRenderedPageBreak/>
        <w:t xml:space="preserve"> </w:t>
      </w:r>
      <w:r w:rsidR="00F54C45">
        <w:rPr>
          <w:iCs/>
        </w:rPr>
        <w:t xml:space="preserve">                           </w:t>
      </w:r>
    </w:p>
    <w:p w14:paraId="3430D24D" w14:textId="241DB25E" w:rsidR="00E90CEA" w:rsidRPr="00F85D0B" w:rsidRDefault="00690A41" w:rsidP="00E90CEA">
      <w:pPr>
        <w:jc w:val="both"/>
        <w:rPr>
          <w:iCs/>
        </w:rPr>
      </w:pPr>
      <w:r w:rsidRPr="00F85D0B">
        <w:rPr>
          <w:iCs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55CE2C30" wp14:editId="353D624B">
            <wp:simplePos x="0" y="0"/>
            <wp:positionH relativeFrom="column">
              <wp:posOffset>3061335</wp:posOffset>
            </wp:positionH>
            <wp:positionV relativeFrom="paragraph">
              <wp:posOffset>407035</wp:posOffset>
            </wp:positionV>
            <wp:extent cx="3620135" cy="5182235"/>
            <wp:effectExtent l="0" t="0" r="0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518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45" w:rsidRPr="00F85D0B">
        <w:rPr>
          <w:iCs/>
          <w:noProof/>
          <w:color w:val="000000" w:themeColor="text1"/>
          <w:lang w:eastAsia="hu-HU"/>
        </w:rPr>
        <w:drawing>
          <wp:anchor distT="0" distB="0" distL="114300" distR="114300" simplePos="0" relativeHeight="251659264" behindDoc="1" locked="0" layoutInCell="1" allowOverlap="1" wp14:anchorId="7CC69F8B" wp14:editId="51790846">
            <wp:simplePos x="0" y="0"/>
            <wp:positionH relativeFrom="column">
              <wp:posOffset>-81915</wp:posOffset>
            </wp:positionH>
            <wp:positionV relativeFrom="paragraph">
              <wp:posOffset>411480</wp:posOffset>
            </wp:positionV>
            <wp:extent cx="2914650" cy="5182235"/>
            <wp:effectExtent l="0" t="0" r="0" b="0"/>
            <wp:wrapTight wrapText="bothSides">
              <wp:wrapPolygon edited="0">
                <wp:start x="0" y="0"/>
                <wp:lineTo x="0" y="21518"/>
                <wp:lineTo x="21459" y="21518"/>
                <wp:lineTo x="2145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518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A32ED" w14:textId="09CD4D5E" w:rsidR="005A6920" w:rsidRPr="00F54C45" w:rsidRDefault="005A6920" w:rsidP="00052DDC">
      <w:pPr>
        <w:rPr>
          <w:iCs/>
        </w:rPr>
      </w:pPr>
    </w:p>
    <w:p w14:paraId="7DF36B82" w14:textId="1FB1D487" w:rsidR="0066484D" w:rsidRDefault="0066484D">
      <w:pPr>
        <w:jc w:val="center"/>
      </w:pPr>
    </w:p>
    <w:p w14:paraId="7E705E79" w14:textId="0716ED27" w:rsidR="0066484D" w:rsidRDefault="0066484D"/>
    <w:sectPr w:rsidR="0066484D">
      <w:footerReference w:type="default" r:id="rId9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E1173" w14:textId="77777777" w:rsidR="000F1D97" w:rsidRDefault="000F1D97">
      <w:pPr>
        <w:spacing w:after="0" w:line="240" w:lineRule="auto"/>
      </w:pPr>
      <w:r>
        <w:rPr>
          <w:lang w:val="hu" w:bidi="hu"/>
        </w:rPr>
        <w:separator/>
      </w:r>
    </w:p>
  </w:endnote>
  <w:endnote w:type="continuationSeparator" w:id="0">
    <w:p w14:paraId="52FA7F77" w14:textId="77777777" w:rsidR="000F1D97" w:rsidRDefault="000F1D97">
      <w:pPr>
        <w:spacing w:after="0" w:line="240" w:lineRule="auto"/>
      </w:pPr>
      <w:r>
        <w:rPr>
          <w:lang w:val="hu" w:bidi="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B81CB" w14:textId="5361386D" w:rsidR="0066484D" w:rsidRDefault="00F80B2B">
        <w:r>
          <w:rPr>
            <w:lang w:val="hu" w:bidi="hu"/>
          </w:rPr>
          <w:fldChar w:fldCharType="begin"/>
        </w:r>
        <w:r>
          <w:rPr>
            <w:lang w:val="hu" w:bidi="hu"/>
          </w:rPr>
          <w:instrText xml:space="preserve"> PAGE   \* MERGEFORMAT </w:instrText>
        </w:r>
        <w:r>
          <w:rPr>
            <w:lang w:val="hu" w:bidi="hu"/>
          </w:rPr>
          <w:fldChar w:fldCharType="separate"/>
        </w:r>
        <w:r w:rsidR="00690A41">
          <w:rPr>
            <w:noProof/>
            <w:lang w:val="hu" w:bidi="hu"/>
          </w:rPr>
          <w:t>2</w:t>
        </w:r>
        <w:r>
          <w:rPr>
            <w:noProof/>
            <w:lang w:val="hu"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C9D4F" w14:textId="77777777" w:rsidR="000F1D97" w:rsidRDefault="000F1D97">
      <w:pPr>
        <w:spacing w:after="0" w:line="240" w:lineRule="auto"/>
      </w:pPr>
      <w:r>
        <w:rPr>
          <w:lang w:val="hu" w:bidi="hu"/>
        </w:rPr>
        <w:separator/>
      </w:r>
    </w:p>
  </w:footnote>
  <w:footnote w:type="continuationSeparator" w:id="0">
    <w:p w14:paraId="673C480E" w14:textId="77777777" w:rsidR="000F1D97" w:rsidRDefault="000F1D97">
      <w:pPr>
        <w:spacing w:after="0" w:line="240" w:lineRule="auto"/>
      </w:pPr>
      <w:r>
        <w:rPr>
          <w:lang w:val="hu" w:bidi="h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6B"/>
    <w:rsid w:val="000D6CC7"/>
    <w:rsid w:val="000F1D97"/>
    <w:rsid w:val="0010111C"/>
    <w:rsid w:val="0017021A"/>
    <w:rsid w:val="001C1B98"/>
    <w:rsid w:val="002056FB"/>
    <w:rsid w:val="00294A6B"/>
    <w:rsid w:val="002A705C"/>
    <w:rsid w:val="003B59E1"/>
    <w:rsid w:val="004248E6"/>
    <w:rsid w:val="00462DE0"/>
    <w:rsid w:val="0057500B"/>
    <w:rsid w:val="00582DB4"/>
    <w:rsid w:val="005A6920"/>
    <w:rsid w:val="0061193C"/>
    <w:rsid w:val="0066484D"/>
    <w:rsid w:val="00684A1B"/>
    <w:rsid w:val="00690A41"/>
    <w:rsid w:val="006E6E2E"/>
    <w:rsid w:val="0074464B"/>
    <w:rsid w:val="007B777F"/>
    <w:rsid w:val="007D3FCB"/>
    <w:rsid w:val="007E326A"/>
    <w:rsid w:val="00800DE1"/>
    <w:rsid w:val="009474E1"/>
    <w:rsid w:val="009A3CB9"/>
    <w:rsid w:val="00A81753"/>
    <w:rsid w:val="00A978CC"/>
    <w:rsid w:val="00E90CEA"/>
    <w:rsid w:val="00ED658B"/>
    <w:rsid w:val="00EF2647"/>
    <w:rsid w:val="00F43B97"/>
    <w:rsid w:val="00F54C45"/>
    <w:rsid w:val="00F80B2B"/>
    <w:rsid w:val="00F85D0B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0AD9E"/>
  <w15:chartTrackingRefBased/>
  <w15:docId w15:val="{D9E6B290-55D7-0B4D-8B96-55052C7C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hu" w:eastAsia="ja-JP" w:bidi="hu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58B"/>
    <w:rPr>
      <w:rFonts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666660" w:themeColor="text2" w:themeTint="BF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666660" w:themeColor="text2" w:themeTint="BF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sz w:val="34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color w:val="454541" w:themeColor="text2" w:themeTint="E6"/>
      <w:sz w:val="34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character" w:styleId="Knyvcme">
    <w:name w:val="Book Title"/>
    <w:basedOn w:val="Bekezdsalapbettpus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Hivatkozsjegyzk-fej">
    <w:name w:val="toa heading"/>
    <w:basedOn w:val="Norml"/>
    <w:next w:val="Norm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zsisa\Documents\%7bE3DDE823-DF3B-1B49-BD33-1FDE50BD9909%7dtf50002001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{E3DDE823-DF3B-1B49-BD33-1FDE50BD9909}tf50002001</Template>
  <TotalTime>37</TotalTime>
  <Pages>2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36308908765</dc:creator>
  <cp:keywords/>
  <dc:description/>
  <cp:lastModifiedBy>Diósy Lóránt</cp:lastModifiedBy>
  <cp:revision>14</cp:revision>
  <dcterms:created xsi:type="dcterms:W3CDTF">2019-10-01T17:43:00Z</dcterms:created>
  <dcterms:modified xsi:type="dcterms:W3CDTF">2020-05-24T20:55:00Z</dcterms:modified>
</cp:coreProperties>
</file>